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BE" w:rsidRPr="0053777B" w:rsidRDefault="00042823" w:rsidP="00042823">
      <w:pPr>
        <w:jc w:val="center"/>
        <w:rPr>
          <w:rFonts w:ascii="Times New Roman" w:eastAsia="PMingLiU" w:hAnsi="Times New Roman" w:cs="Times New Roman"/>
          <w:b/>
          <w:color w:val="000000" w:themeColor="text1"/>
          <w:kern w:val="0"/>
          <w:sz w:val="32"/>
          <w:szCs w:val="36"/>
          <w:lang w:eastAsia="zh-TW"/>
        </w:rPr>
      </w:pPr>
      <w:r w:rsidRPr="0053777B">
        <w:rPr>
          <w:rFonts w:ascii="Times New Roman" w:eastAsia="PMingLiU" w:hAnsi="Times New Roman" w:cs="Times New Roman"/>
          <w:b/>
          <w:color w:val="000000" w:themeColor="text1"/>
          <w:kern w:val="0"/>
          <w:sz w:val="32"/>
          <w:szCs w:val="36"/>
          <w:lang w:eastAsia="zh-TW"/>
        </w:rPr>
        <w:t>2019 CHINA-ASEAN International Conference (Title)</w:t>
      </w:r>
    </w:p>
    <w:p w:rsidR="00042823" w:rsidRPr="0053777B" w:rsidRDefault="00042823" w:rsidP="00FF0241">
      <w:pPr>
        <w:rPr>
          <w:rFonts w:ascii="Times New Roman" w:eastAsia="PMingLiU" w:hAnsi="Times New Roman" w:cs="Times New Roman"/>
          <w:b/>
          <w:color w:val="000000" w:themeColor="text1"/>
          <w:kern w:val="0"/>
          <w:sz w:val="36"/>
          <w:szCs w:val="36"/>
          <w:lang w:eastAsia="zh-TW"/>
        </w:rPr>
      </w:pPr>
    </w:p>
    <w:p w:rsidR="007E55F2" w:rsidRPr="007E55F2" w:rsidRDefault="007E55F2" w:rsidP="007E55F2">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 *</w:t>
      </w:r>
    </w:p>
    <w:p w:rsidR="007E55F2" w:rsidRPr="007E55F2" w:rsidRDefault="007E55F2" w:rsidP="007E55F2">
      <w:pPr>
        <w:widowControl w:val="0"/>
        <w:autoSpaceDE/>
        <w:autoSpaceDN/>
        <w:jc w:val="center"/>
        <w:rPr>
          <w:rFonts w:ascii="Times New Roman" w:eastAsia="PMingLiU" w:hAnsi="Times New Roman" w:cs="Times New Roman"/>
          <w:sz w:val="24"/>
          <w:szCs w:val="24"/>
          <w:lang w:eastAsia="zh-TW"/>
        </w:rPr>
      </w:pPr>
      <w:proofErr w:type="gramStart"/>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Affiliation  Email</w:t>
      </w:r>
      <w:proofErr w:type="gramEnd"/>
    </w:p>
    <w:p w:rsidR="007E55F2" w:rsidRPr="007E55F2" w:rsidRDefault="007E55F2" w:rsidP="007E55F2">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2*</w:t>
      </w:r>
      <w:proofErr w:type="gramStart"/>
      <w:r w:rsidRPr="007E55F2">
        <w:rPr>
          <w:rFonts w:ascii="Times New Roman" w:eastAsia="PMingLiU" w:hAnsi="Times New Roman" w:cs="Times New Roman"/>
          <w:sz w:val="24"/>
          <w:szCs w:val="24"/>
          <w:lang w:eastAsia="zh-TW"/>
        </w:rPr>
        <w:t>Affiliation  Email</w:t>
      </w:r>
      <w:proofErr w:type="gramEnd"/>
      <w:r w:rsidRPr="007E55F2">
        <w:rPr>
          <w:rFonts w:ascii="Times New Roman" w:eastAsia="PMingLiU" w:hAnsi="Times New Roman" w:cs="Times New Roman"/>
          <w:sz w:val="24"/>
          <w:szCs w:val="24"/>
          <w:lang w:eastAsia="zh-TW"/>
        </w:rPr>
        <w:t xml:space="preserve"> (Note: * Corresponding author)</w:t>
      </w:r>
    </w:p>
    <w:p w:rsidR="007E55F2" w:rsidRPr="007E55F2" w:rsidRDefault="007E55F2" w:rsidP="007E55F2">
      <w:pPr>
        <w:widowControl w:val="0"/>
        <w:autoSpaceDE/>
        <w:autoSpaceDN/>
        <w:rPr>
          <w:rFonts w:ascii="Times New Roman" w:eastAsia="PMingLiU" w:hAnsi="Times New Roman" w:cs="Times New Roman"/>
          <w:sz w:val="24"/>
          <w:szCs w:val="24"/>
          <w:lang w:eastAsia="zh-TW"/>
        </w:rPr>
      </w:pPr>
    </w:p>
    <w:p w:rsidR="007E55F2" w:rsidRPr="007E55F2" w:rsidRDefault="007E55F2" w:rsidP="007E55F2">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rsidR="007E55F2" w:rsidRPr="007E55F2" w:rsidRDefault="007E55F2" w:rsidP="007E55F2">
      <w:pPr>
        <w:widowControl w:val="0"/>
        <w:autoSpaceDE/>
        <w:autoSpaceDN/>
        <w:ind w:firstLine="480"/>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00EC40F3"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w:t>
      </w:r>
      <w:smartTag w:uri="urn:schemas-microsoft-com:office:smarttags" w:element="chmetcnv">
        <w:smartTagPr>
          <w:attr w:name="TCSC" w:val="0"/>
          <w:attr w:name="NumberType" w:val="1"/>
          <w:attr w:name="Negative" w:val="False"/>
          <w:attr w:name="HasSpace" w:val="False"/>
          <w:attr w:name="SourceValue" w:val="12"/>
          <w:attr w:name="UnitName" w:val="pt"/>
        </w:smartTagPr>
        <w:r w:rsidRPr="007E55F2">
          <w:rPr>
            <w:rFonts w:ascii="Times New Roman" w:eastAsia="PMingLiU" w:hAnsi="Times New Roman" w:cs="Times New Roman"/>
            <w:sz w:val="24"/>
            <w:szCs w:val="24"/>
            <w:lang w:eastAsia="zh-TW"/>
          </w:rPr>
          <w:t>12pt</w:t>
        </w:r>
      </w:smartTag>
      <w:r w:rsidRPr="007E55F2">
        <w:rPr>
          <w:rFonts w:ascii="Times New Roman" w:eastAsia="PMingLiU" w:hAnsi="Times New Roman" w:cs="Times New Roman"/>
          <w:sz w:val="24"/>
          <w:szCs w:val="24"/>
          <w:lang w:eastAsia="zh-TW"/>
        </w:rPr>
        <w:t xml:space="preserve"> Times New Roman. Please leave </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rsidR="007E55F2" w:rsidRPr="007E55F2" w:rsidRDefault="007E55F2" w:rsidP="007E55F2">
      <w:pPr>
        <w:widowControl w:val="0"/>
        <w:autoSpaceDE/>
        <w:autoSpaceDN/>
        <w:jc w:val="both"/>
        <w:rPr>
          <w:rFonts w:ascii="Times New Roman" w:eastAsia="PMingLiU" w:hAnsi="Times New Roman" w:cs="Times New Roman"/>
          <w:sz w:val="24"/>
          <w:szCs w:val="24"/>
          <w:lang w:eastAsia="zh-TW"/>
        </w:rPr>
      </w:pPr>
    </w:p>
    <w:p w:rsidR="007E55F2" w:rsidRPr="007E55F2" w:rsidRDefault="007E55F2" w:rsidP="007E55F2">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p>
    <w:p w:rsidR="00670CFD" w:rsidRPr="0053777B" w:rsidRDefault="00670CFD" w:rsidP="00EC40F3">
      <w:pPr>
        <w:pStyle w:val="1"/>
        <w:ind w:firstLine="0"/>
        <w:rPr>
          <w:rFonts w:ascii="Times New Roman" w:hAnsi="Times New Roman" w:cs="Times New Roman"/>
        </w:rPr>
      </w:pPr>
    </w:p>
    <w:p w:rsidR="00FF0241" w:rsidRPr="0053777B" w:rsidRDefault="00FF0241"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Introduction</w:t>
      </w:r>
    </w:p>
    <w:p w:rsidR="006B346F" w:rsidRDefault="00EC40F3" w:rsidP="00FC681E">
      <w:pPr>
        <w:pStyle w:val="Default"/>
        <w:jc w:val="both"/>
        <w:rPr>
          <w:rFonts w:eastAsia="DFKai-SB"/>
          <w:color w:val="auto"/>
        </w:rPr>
      </w:pPr>
      <w:r w:rsidRPr="0053777B">
        <w:rPr>
          <w:color w:val="auto"/>
        </w:rPr>
        <w:t xml:space="preserve">This sample document provides the authors with instructions to prepare the full paper for the conference. </w:t>
      </w:r>
      <w:r w:rsidRPr="0053777B">
        <w:rPr>
          <w:b/>
          <w:color w:val="auto"/>
        </w:rPr>
        <w:t>The size of the paper should not exceed 10 printed pages including figures, tables and references.</w:t>
      </w:r>
      <w:r w:rsidRPr="0053777B">
        <w:rPr>
          <w:color w:val="auto"/>
        </w:rPr>
        <w:t xml:space="preserve"> The authors should submit a full version (Deadline: </w:t>
      </w:r>
      <w:r w:rsidRPr="0053777B">
        <w:rPr>
          <w:b/>
          <w:color w:val="auto"/>
        </w:rPr>
        <w:t xml:space="preserve">January 18, 2019) </w:t>
      </w:r>
      <w:r w:rsidRPr="0053777B">
        <w:rPr>
          <w:color w:val="auto"/>
        </w:rPr>
        <w:t xml:space="preserve">via </w:t>
      </w:r>
      <w:r w:rsidRPr="0053777B">
        <w:rPr>
          <w:rFonts w:eastAsia="DFKai-SB"/>
          <w:color w:val="auto"/>
        </w:rPr>
        <w:t>email</w:t>
      </w:r>
      <w:r w:rsidRPr="0053777B">
        <w:rPr>
          <w:color w:val="auto"/>
        </w:rPr>
        <w:t>：</w:t>
      </w:r>
      <w:r w:rsidRPr="0053777B">
        <w:rPr>
          <w:rStyle w:val="Hyperlink"/>
          <w:rFonts w:eastAsia="DFKai-SB"/>
          <w:color w:val="auto"/>
          <w:lang w:val="pt-BR"/>
        </w:rPr>
        <w:fldChar w:fldCharType="begin"/>
      </w:r>
      <w:r w:rsidRPr="0053777B">
        <w:rPr>
          <w:rStyle w:val="Hyperlink"/>
          <w:rFonts w:eastAsia="DFKai-SB"/>
          <w:color w:val="auto"/>
          <w:lang w:val="pt-BR"/>
        </w:rPr>
        <w:instrText xml:space="preserve"> HYPERLINK "mailto:webdev@dpu.ac.th" </w:instrText>
      </w:r>
      <w:r w:rsidRPr="0053777B">
        <w:rPr>
          <w:rStyle w:val="Hyperlink"/>
          <w:rFonts w:eastAsia="DFKai-SB"/>
          <w:color w:val="auto"/>
          <w:lang w:val="pt-BR"/>
        </w:rPr>
        <w:fldChar w:fldCharType="separate"/>
      </w:r>
      <w:r w:rsidRPr="0053777B">
        <w:rPr>
          <w:rStyle w:val="Hyperlink"/>
          <w:rFonts w:eastAsia="DFKai-SB"/>
          <w:lang w:val="pt-BR"/>
        </w:rPr>
        <w:t>webdev@dpu.ac.th</w:t>
      </w:r>
      <w:r w:rsidRPr="0053777B">
        <w:rPr>
          <w:rStyle w:val="Hyperlink"/>
          <w:rFonts w:eastAsia="DFKai-SB"/>
          <w:color w:val="auto"/>
          <w:lang w:val="pt-BR"/>
        </w:rPr>
        <w:fldChar w:fldCharType="end"/>
      </w:r>
      <w:r w:rsidRPr="0053777B">
        <w:rPr>
          <w:rFonts w:eastAsia="DFKai-SB"/>
          <w:color w:val="auto"/>
        </w:rPr>
        <w:t>.</w:t>
      </w:r>
      <w:r w:rsidR="006B346F" w:rsidRPr="0053777B">
        <w:rPr>
          <w:rFonts w:eastAsia="DFKai-SB"/>
          <w:color w:val="auto"/>
        </w:rPr>
        <w:t xml:space="preserve"> </w:t>
      </w:r>
    </w:p>
    <w:p w:rsidR="00674703" w:rsidRDefault="00674703" w:rsidP="00FC681E">
      <w:pPr>
        <w:pStyle w:val="Default"/>
        <w:jc w:val="both"/>
        <w:rPr>
          <w:rFonts w:eastAsia="DFKai-SB"/>
          <w:color w:val="auto"/>
        </w:rPr>
      </w:pPr>
    </w:p>
    <w:p w:rsidR="00674703" w:rsidRPr="00ED6DEA" w:rsidRDefault="00674703" w:rsidP="00674703">
      <w:pPr>
        <w:pStyle w:val="Heading1"/>
        <w:numPr>
          <w:ilvl w:val="0"/>
          <w:numId w:val="14"/>
        </w:numPr>
        <w:jc w:val="both"/>
        <w:rPr>
          <w:rFonts w:ascii="Times New Roman" w:hAnsi="Times New Roman"/>
          <w:b w:val="0"/>
          <w:color w:val="000000" w:themeColor="text1"/>
        </w:rPr>
      </w:pPr>
      <w:r w:rsidRPr="00ED6DEA">
        <w:rPr>
          <w:rStyle w:val="Strong"/>
          <w:rFonts w:ascii="Times New Roman" w:hAnsi="Times New Roman"/>
          <w:b/>
          <w:color w:val="000000" w:themeColor="text1"/>
        </w:rPr>
        <w:t>Paper structure</w:t>
      </w:r>
    </w:p>
    <w:p w:rsidR="00674703" w:rsidRPr="00674703" w:rsidRDefault="00674703" w:rsidP="00674703">
      <w:pPr>
        <w:pStyle w:val="NormalWeb"/>
        <w:shd w:val="clear" w:color="auto" w:fill="FFFFFF"/>
        <w:textAlignment w:val="baseline"/>
        <w:rPr>
          <w:rFonts w:ascii="Times New Roman" w:hAnsi="Times New Roman" w:cs="Times New Roman"/>
          <w:color w:val="000000" w:themeColor="text1"/>
        </w:rPr>
      </w:pPr>
      <w:r w:rsidRPr="00674703">
        <w:rPr>
          <w:rFonts w:ascii="Times New Roman" w:hAnsi="Times New Roman" w:cs="Times New Roman"/>
          <w:color w:val="000000" w:themeColor="text1"/>
        </w:rPr>
        <w:t>Papers should be prepared in the following order:</w:t>
      </w:r>
    </w:p>
    <w:p w:rsidR="00674703" w:rsidRPr="00674703" w:rsidRDefault="00674703" w:rsidP="00674703">
      <w:pPr>
        <w:pStyle w:val="NormalWeb"/>
        <w:shd w:val="clear" w:color="auto" w:fill="FFFFFF"/>
        <w:spacing w:before="0" w:after="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Introduction: </w:t>
      </w:r>
      <w:r w:rsidRPr="00674703">
        <w:rPr>
          <w:rFonts w:ascii="Times New Roman" w:hAnsi="Times New Roman" w:cs="Times New Roman"/>
          <w:color w:val="000000" w:themeColor="text1"/>
        </w:rPr>
        <w:t>to explain the background work, the practical applications and the nature and purpose of the paper.</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 xml:space="preserve">Body: </w:t>
      </w:r>
      <w:r w:rsidRPr="00674703">
        <w:rPr>
          <w:rFonts w:ascii="Times New Roman" w:hAnsi="Times New Roman" w:cs="Times New Roman"/>
          <w:color w:val="000000" w:themeColor="text1"/>
        </w:rPr>
        <w:t>to contain the primary message, with clear lines of thought and validation of the techniques described.</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Conclusion</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Acknowledgements</w:t>
      </w:r>
      <w:r w:rsidRPr="00674703">
        <w:rPr>
          <w:rFonts w:ascii="Times New Roman" w:hAnsi="Times New Roman" w:cs="Times New Roman"/>
          <w:color w:val="000000" w:themeColor="text1"/>
        </w:rPr>
        <w:t xml:space="preserve"> (when appropriate)</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References</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Appendices</w:t>
      </w:r>
      <w:r w:rsidRPr="00674703">
        <w:rPr>
          <w:rFonts w:ascii="Times New Roman" w:hAnsi="Times New Roman" w:cs="Times New Roman"/>
          <w:color w:val="000000" w:themeColor="text1"/>
        </w:rPr>
        <w:t xml:space="preserve"> (when appropriate)</w:t>
      </w:r>
    </w:p>
    <w:p w:rsidR="00EC40F3" w:rsidRPr="0053777B" w:rsidRDefault="006B346F"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General Guidelines</w:t>
      </w:r>
    </w:p>
    <w:p w:rsidR="006B346F" w:rsidRPr="0053777B" w:rsidRDefault="006B346F" w:rsidP="00FC681E">
      <w:pPr>
        <w:pStyle w:val="Default"/>
        <w:spacing w:afterLines="100" w:after="240"/>
        <w:jc w:val="both"/>
        <w:rPr>
          <w:color w:val="auto"/>
        </w:rPr>
      </w:pPr>
      <w:r w:rsidRPr="0053777B">
        <w:rPr>
          <w:color w:val="auto"/>
        </w:rPr>
        <w:t xml:space="preserve">Section headings: should be left justified, with the first letter capitalized and numbered consecutively, starting with the Introduction. Sub-section headings should be in capital and lower-case italic letters, numbered </w:t>
      </w:r>
      <w:r w:rsidRPr="0053777B">
        <w:rPr>
          <w:color w:val="000000" w:themeColor="text1"/>
          <w:sz w:val="22"/>
          <w:szCs w:val="28"/>
          <w:shd w:val="clear" w:color="auto" w:fill="FFFFFF"/>
        </w:rPr>
        <w:t>1.1, 1.2,</w:t>
      </w:r>
      <w:r w:rsidRPr="0053777B">
        <w:rPr>
          <w:color w:val="000000" w:themeColor="text1"/>
          <w:szCs w:val="28"/>
          <w:shd w:val="clear" w:color="auto" w:fill="FFFFFF"/>
        </w:rPr>
        <w:t xml:space="preserve"> </w:t>
      </w:r>
      <w:r w:rsidR="000764B8" w:rsidRPr="0053777B">
        <w:rPr>
          <w:color w:val="000000" w:themeColor="text1"/>
          <w:szCs w:val="28"/>
          <w:shd w:val="clear" w:color="auto" w:fill="FFFFFF"/>
        </w:rPr>
        <w:t>etc.</w:t>
      </w:r>
      <w:bookmarkStart w:id="0" w:name="_GoBack"/>
      <w:bookmarkEnd w:id="0"/>
      <w:r w:rsidRPr="0053777B">
        <w:rPr>
          <w:color w:val="auto"/>
        </w:rPr>
        <w:t>, and left justified, with second and subsequent lines indented.</w:t>
      </w:r>
    </w:p>
    <w:p w:rsidR="006B346F" w:rsidRPr="0053777B" w:rsidRDefault="006B346F" w:rsidP="00FC681E">
      <w:pPr>
        <w:pStyle w:val="Heading1"/>
        <w:numPr>
          <w:ilvl w:val="1"/>
          <w:numId w:val="14"/>
        </w:numPr>
        <w:jc w:val="both"/>
        <w:rPr>
          <w:rFonts w:ascii="Times New Roman" w:eastAsia="PMingLiU" w:hAnsi="Times New Roman"/>
          <w:b w:val="0"/>
          <w:i/>
          <w:color w:val="000000" w:themeColor="text1"/>
          <w:lang w:eastAsia="zh-TW"/>
        </w:rPr>
      </w:pPr>
      <w:r w:rsidRPr="0053777B">
        <w:rPr>
          <w:rFonts w:ascii="Times New Roman" w:eastAsia="PMingLiU" w:hAnsi="Times New Roman"/>
          <w:b w:val="0"/>
          <w:i/>
          <w:color w:val="000000" w:themeColor="text1"/>
          <w:lang w:eastAsia="zh-TW"/>
        </w:rPr>
        <w:t>Tables</w:t>
      </w:r>
    </w:p>
    <w:p w:rsidR="006B346F" w:rsidRPr="0053777B" w:rsidRDefault="006B346F" w:rsidP="00FC681E">
      <w:pPr>
        <w:pStyle w:val="Default"/>
        <w:jc w:val="both"/>
        <w:rPr>
          <w:color w:val="auto"/>
        </w:rPr>
      </w:pPr>
      <w:r w:rsidRPr="0053777B">
        <w:rPr>
          <w:color w:val="auto"/>
        </w:rPr>
        <w:t xml:space="preserve">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w:t>
      </w:r>
      <w:r w:rsidRPr="0053777B">
        <w:rPr>
          <w:color w:val="auto"/>
        </w:rPr>
        <w:lastRenderedPageBreak/>
        <w:t>above and below the table. Tables must be embedded into the text and not supplied separately.</w:t>
      </w:r>
    </w:p>
    <w:p w:rsidR="00D96631" w:rsidRPr="0053777B" w:rsidRDefault="00D96631"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Illustrations</w:t>
      </w:r>
    </w:p>
    <w:p w:rsidR="00D96631" w:rsidRPr="0053777B" w:rsidRDefault="00D96631"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rsidR="00FC681E" w:rsidRPr="0053777B" w:rsidRDefault="00FC681E"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Equations</w:t>
      </w:r>
    </w:p>
    <w:p w:rsidR="00D96631" w:rsidRPr="0053777B" w:rsidRDefault="00FC681E" w:rsidP="00FC681E">
      <w:pPr>
        <w:pStyle w:val="NormalWeb"/>
        <w:shd w:val="clear" w:color="auto" w:fill="FFFFFF"/>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Equations and formulae should be typed in </w:t>
      </w:r>
      <w:proofErr w:type="spellStart"/>
      <w:r w:rsidR="00F670F9" w:rsidRPr="0053777B">
        <w:rPr>
          <w:rFonts w:ascii="Times New Roman" w:hAnsi="Times New Roman" w:cs="Times New Roman"/>
          <w:color w:val="000000" w:themeColor="text1"/>
        </w:rPr>
        <w:t>Mathtype</w:t>
      </w:r>
      <w:proofErr w:type="spellEnd"/>
      <w:r w:rsidR="00F670F9" w:rsidRPr="0053777B">
        <w:rPr>
          <w:rFonts w:ascii="Times New Roman" w:hAnsi="Times New Roman" w:cs="Times New Roman"/>
          <w:color w:val="000000" w:themeColor="text1"/>
        </w:rPr>
        <w:t>, and</w:t>
      </w:r>
      <w:r w:rsidRPr="0053777B">
        <w:rPr>
          <w:rFonts w:ascii="Times New Roman" w:hAnsi="Times New Roman" w:cs="Times New Roman"/>
          <w:color w:val="000000" w:themeColor="text1"/>
        </w:rPr>
        <w:t xml:space="preserve"> numbered consecutively with Arabic numerals in parentheses on the right hand side of the page (if referred to explicitly in the text). They should also be separated from the surrounding text by one space.</w:t>
      </w:r>
    </w:p>
    <w:p w:rsidR="00FC681E" w:rsidRPr="0053777B" w:rsidRDefault="00FC681E" w:rsidP="00FC681E">
      <w:pPr>
        <w:pStyle w:val="Heading1"/>
        <w:numPr>
          <w:ilvl w:val="0"/>
          <w:numId w:val="14"/>
        </w:numPr>
        <w:jc w:val="both"/>
        <w:rPr>
          <w:rFonts w:ascii="Times New Roman" w:eastAsia="PMingLiU" w:hAnsi="Times New Roman"/>
          <w:color w:val="000000" w:themeColor="text1"/>
          <w:lang w:eastAsia="zh-TW"/>
        </w:rPr>
      </w:pPr>
      <w:r w:rsidRPr="0053777B">
        <w:rPr>
          <w:rFonts w:ascii="Times New Roman" w:eastAsia="PMingLiU" w:hAnsi="Times New Roman"/>
          <w:color w:val="000000" w:themeColor="text1"/>
          <w:lang w:eastAsia="zh-TW"/>
        </w:rPr>
        <w:t>References</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Only essential references, which are directly referred to in the text, should be included in the reference list.</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Journal references should include: author's surname and initials; initials and surnames of remaining authors; article title (where provided); abbreviated journal title (in italics), year of publication, volume number and page numbers.</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rsidR="00FC681E" w:rsidRPr="0053777B" w:rsidRDefault="00FC681E" w:rsidP="00F670F9">
      <w:pPr>
        <w:pStyle w:val="NormalWeb"/>
        <w:shd w:val="clear" w:color="auto" w:fill="FFFFFF"/>
        <w:spacing w:before="0" w:after="0"/>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Here is an example of some references listed according to the sequential numeric system:</w:t>
      </w:r>
      <w:r w:rsidRPr="0053777B">
        <w:rPr>
          <w:rFonts w:ascii="Times New Roman" w:hAnsi="Times New Roman" w:cs="Times New Roman"/>
          <w:color w:val="000000" w:themeColor="text1"/>
        </w:rPr>
        <w:br/>
        <w:t xml:space="preserve">[1] Van der Geer J, </w:t>
      </w:r>
      <w:proofErr w:type="spellStart"/>
      <w:r w:rsidRPr="0053777B">
        <w:rPr>
          <w:rFonts w:ascii="Times New Roman" w:hAnsi="Times New Roman" w:cs="Times New Roman"/>
          <w:color w:val="000000" w:themeColor="text1"/>
        </w:rPr>
        <w:t>Hanraads</w:t>
      </w:r>
      <w:proofErr w:type="spellEnd"/>
      <w:r w:rsidRPr="0053777B">
        <w:rPr>
          <w:rFonts w:ascii="Times New Roman" w:hAnsi="Times New Roman" w:cs="Times New Roman"/>
          <w:color w:val="000000" w:themeColor="text1"/>
        </w:rPr>
        <w:t xml:space="preserve"> JAJ, Lupton RA. The art of writing a scientific article. J </w:t>
      </w:r>
      <w:proofErr w:type="spellStart"/>
      <w:r w:rsidRPr="0053777B">
        <w:rPr>
          <w:rFonts w:ascii="Times New Roman" w:hAnsi="Times New Roman" w:cs="Times New Roman"/>
          <w:color w:val="000000" w:themeColor="text1"/>
        </w:rPr>
        <w:t>Sci</w:t>
      </w:r>
      <w:proofErr w:type="spellEnd"/>
      <w:r w:rsidRPr="0053777B">
        <w:rPr>
          <w:rFonts w:ascii="Times New Roman" w:hAnsi="Times New Roman" w:cs="Times New Roman"/>
          <w:color w:val="000000" w:themeColor="text1"/>
        </w:rPr>
        <w:t xml:space="preserve"> </w:t>
      </w:r>
      <w:proofErr w:type="spellStart"/>
      <w:r w:rsidRPr="0053777B">
        <w:rPr>
          <w:rFonts w:ascii="Times New Roman" w:hAnsi="Times New Roman" w:cs="Times New Roman"/>
          <w:color w:val="000000" w:themeColor="text1"/>
        </w:rPr>
        <w:t>Commun</w:t>
      </w:r>
      <w:proofErr w:type="spellEnd"/>
      <w:r w:rsidRPr="0053777B">
        <w:rPr>
          <w:rFonts w:ascii="Times New Roman" w:hAnsi="Times New Roman" w:cs="Times New Roman"/>
          <w:color w:val="000000" w:themeColor="text1"/>
        </w:rPr>
        <w:t xml:space="preserve"> 2000</w:t>
      </w:r>
      <w:proofErr w:type="gramStart"/>
      <w:r w:rsidRPr="0053777B">
        <w:rPr>
          <w:rFonts w:ascii="Times New Roman" w:hAnsi="Times New Roman" w:cs="Times New Roman"/>
          <w:color w:val="000000" w:themeColor="text1"/>
        </w:rPr>
        <w:t>;163:51</w:t>
      </w:r>
      <w:proofErr w:type="gramEnd"/>
      <w:r w:rsidRPr="0053777B">
        <w:rPr>
          <w:rFonts w:ascii="Times New Roman" w:hAnsi="Times New Roman" w:cs="Times New Roman"/>
          <w:color w:val="000000" w:themeColor="text1"/>
        </w:rPr>
        <w:t>-9.</w:t>
      </w:r>
      <w:r w:rsidRPr="0053777B">
        <w:rPr>
          <w:rFonts w:ascii="Times New Roman" w:hAnsi="Times New Roman" w:cs="Times New Roman"/>
          <w:color w:val="000000" w:themeColor="text1"/>
        </w:rPr>
        <w:br/>
        <w:t>[2] Strunk Jr W, White EB. The elements of style. 3rd ed. New York: Macmillan; 1979.</w:t>
      </w:r>
      <w:r w:rsidRPr="0053777B">
        <w:rPr>
          <w:rFonts w:ascii="Times New Roman" w:hAnsi="Times New Roman" w:cs="Times New Roman"/>
          <w:color w:val="000000" w:themeColor="text1"/>
        </w:rPr>
        <w:br/>
        <w:t xml:space="preserve">[3] </w:t>
      </w:r>
      <w:proofErr w:type="spellStart"/>
      <w:r w:rsidRPr="0053777B">
        <w:rPr>
          <w:rFonts w:ascii="Times New Roman" w:hAnsi="Times New Roman" w:cs="Times New Roman"/>
          <w:color w:val="000000" w:themeColor="text1"/>
        </w:rPr>
        <w:t>Mettam</w:t>
      </w:r>
      <w:proofErr w:type="spellEnd"/>
      <w:r w:rsidRPr="0053777B">
        <w:rPr>
          <w:rFonts w:ascii="Times New Roman" w:hAnsi="Times New Roman" w:cs="Times New Roman"/>
          <w:color w:val="000000" w:themeColor="text1"/>
        </w:rPr>
        <w:t xml:space="preserve"> GR, Adams LB. How to prepare an electronic version of your article. In: Jones BS, Smith RZ, editors. Introduction to the electronic age, New York: E-Publishing Inc; 1999, p. 281-304.</w:t>
      </w:r>
    </w:p>
    <w:p w:rsidR="00FC681E" w:rsidRPr="0053777B" w:rsidRDefault="00FC681E" w:rsidP="00FC681E">
      <w:pPr>
        <w:pStyle w:val="Heading1"/>
        <w:numPr>
          <w:ilvl w:val="0"/>
          <w:numId w:val="0"/>
        </w:numPr>
        <w:ind w:left="360"/>
        <w:jc w:val="both"/>
        <w:rPr>
          <w:rFonts w:ascii="Times New Roman" w:eastAsia="PMingLiU" w:hAnsi="Times New Roman"/>
          <w:color w:val="000000" w:themeColor="text1"/>
          <w:lang w:eastAsia="zh-TW"/>
        </w:rPr>
      </w:pPr>
    </w:p>
    <w:sectPr w:rsidR="00FC681E" w:rsidRPr="0053777B" w:rsidSect="00674703">
      <w:type w:val="nextColumn"/>
      <w:pgSz w:w="11906" w:h="16838" w:code="9"/>
      <w:pgMar w:top="1418" w:right="1134" w:bottom="1418" w:left="1134" w:header="851" w:footer="851"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6C" w:rsidRDefault="00FF5F6C" w:rsidP="00FF0241">
      <w:r>
        <w:separator/>
      </w:r>
    </w:p>
  </w:endnote>
  <w:endnote w:type="continuationSeparator" w:id="0">
    <w:p w:rsidR="00FF5F6C" w:rsidRDefault="00FF5F6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riam">
    <w:panose1 w:val="020B0502050101010101"/>
    <w:charset w:val="B1"/>
    <w:family w:val="swiss"/>
    <w:pitch w:val="variable"/>
    <w:sig w:usb0="00000801" w:usb1="00000000" w:usb2="00000000" w:usb3="00000000" w:csb0="00000020" w:csb1="00000000"/>
  </w:font>
  <w:font w:name="DFKai-SB">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6C" w:rsidRPr="00BE1D80" w:rsidRDefault="00FF5F6C" w:rsidP="00BE1D80">
      <w:pPr>
        <w:pStyle w:val="Footer"/>
      </w:pPr>
    </w:p>
  </w:footnote>
  <w:footnote w:type="continuationSeparator" w:id="0">
    <w:p w:rsidR="00FF5F6C" w:rsidRDefault="00FF5F6C" w:rsidP="00FF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EE7C3B"/>
    <w:multiLevelType w:val="hybridMultilevel"/>
    <w:tmpl w:val="A120CF22"/>
    <w:lvl w:ilvl="0" w:tplc="7D56D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6F1D6A21"/>
    <w:multiLevelType w:val="singleLevel"/>
    <w:tmpl w:val="F6EECD7C"/>
    <w:lvl w:ilvl="0">
      <w:start w:val="1"/>
      <w:numFmt w:val="decimal"/>
      <w:pStyle w:val="References"/>
      <w:lvlText w:val="[%1]"/>
      <w:lvlJc w:val="left"/>
      <w:pPr>
        <w:tabs>
          <w:tab w:val="num" w:pos="360"/>
        </w:tabs>
        <w:ind w:left="360" w:hanging="360"/>
      </w:pPr>
      <w:rPr>
        <w:rFonts w:ascii="Times New Roman" w:hAnsi="Times New Roman" w:hint="default"/>
        <w:i w:val="0"/>
        <w:sz w:val="18"/>
      </w:rPr>
    </w:lvl>
  </w:abstractNum>
  <w:abstractNum w:abstractNumId="4">
    <w:nsid w:val="7706733A"/>
    <w:multiLevelType w:val="multilevel"/>
    <w:tmpl w:val="A8904E20"/>
    <w:lvl w:ilvl="0">
      <w:start w:val="1"/>
      <w:numFmt w:val="decimal"/>
      <w:pStyle w:val="Heading1"/>
      <w:lvlText w:val="%1."/>
      <w:lvlJc w:val="left"/>
      <w:pPr>
        <w:tabs>
          <w:tab w:val="num" w:pos="360"/>
        </w:tabs>
        <w:ind w:left="360" w:hanging="360"/>
      </w:pPr>
      <w:rPr>
        <w:rFonts w:asciiTheme="majorHAnsi" w:hAnsiTheme="majorHAnsi" w:hint="default"/>
        <w:b/>
        <w:i w:val="0"/>
        <w:sz w:val="24"/>
        <w:szCs w:val="24"/>
      </w:rPr>
    </w:lvl>
    <w:lvl w:ilvl="1">
      <w:start w:val="1"/>
      <w:numFmt w:val="decimal"/>
      <w:pStyle w:val="Heading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0070E"/>
    <w:rsid w:val="000016CB"/>
    <w:rsid w:val="000110A4"/>
    <w:rsid w:val="00042823"/>
    <w:rsid w:val="00042A47"/>
    <w:rsid w:val="00060F7A"/>
    <w:rsid w:val="000611C4"/>
    <w:rsid w:val="000764B8"/>
    <w:rsid w:val="000A0DA8"/>
    <w:rsid w:val="000B2E19"/>
    <w:rsid w:val="000B6B93"/>
    <w:rsid w:val="000D053D"/>
    <w:rsid w:val="00110ADD"/>
    <w:rsid w:val="00123EDF"/>
    <w:rsid w:val="00153C62"/>
    <w:rsid w:val="00157673"/>
    <w:rsid w:val="00191381"/>
    <w:rsid w:val="001D10CB"/>
    <w:rsid w:val="001D7A1D"/>
    <w:rsid w:val="001E75D7"/>
    <w:rsid w:val="00256FE4"/>
    <w:rsid w:val="002739F8"/>
    <w:rsid w:val="002809E8"/>
    <w:rsid w:val="002B0256"/>
    <w:rsid w:val="002C2F8E"/>
    <w:rsid w:val="002D71A9"/>
    <w:rsid w:val="002F50A3"/>
    <w:rsid w:val="00323D21"/>
    <w:rsid w:val="00334CDC"/>
    <w:rsid w:val="00341B3A"/>
    <w:rsid w:val="00355EF7"/>
    <w:rsid w:val="003746F7"/>
    <w:rsid w:val="00383193"/>
    <w:rsid w:val="00383E41"/>
    <w:rsid w:val="003870FA"/>
    <w:rsid w:val="00387691"/>
    <w:rsid w:val="003876C5"/>
    <w:rsid w:val="00395A70"/>
    <w:rsid w:val="003D7306"/>
    <w:rsid w:val="003F0560"/>
    <w:rsid w:val="00431799"/>
    <w:rsid w:val="00443FE8"/>
    <w:rsid w:val="00452750"/>
    <w:rsid w:val="0045454E"/>
    <w:rsid w:val="00473EAE"/>
    <w:rsid w:val="00495E93"/>
    <w:rsid w:val="00496483"/>
    <w:rsid w:val="004B64BD"/>
    <w:rsid w:val="00510519"/>
    <w:rsid w:val="00522694"/>
    <w:rsid w:val="0053777B"/>
    <w:rsid w:val="00544F72"/>
    <w:rsid w:val="00546398"/>
    <w:rsid w:val="005534D4"/>
    <w:rsid w:val="005750E2"/>
    <w:rsid w:val="00583BCC"/>
    <w:rsid w:val="00594B85"/>
    <w:rsid w:val="005A4309"/>
    <w:rsid w:val="005B2F9F"/>
    <w:rsid w:val="005C528E"/>
    <w:rsid w:val="005D03AD"/>
    <w:rsid w:val="005F717E"/>
    <w:rsid w:val="006071A1"/>
    <w:rsid w:val="00644929"/>
    <w:rsid w:val="00646CEF"/>
    <w:rsid w:val="00661450"/>
    <w:rsid w:val="0066318F"/>
    <w:rsid w:val="00663314"/>
    <w:rsid w:val="00670CFD"/>
    <w:rsid w:val="00674201"/>
    <w:rsid w:val="00674703"/>
    <w:rsid w:val="00676CE3"/>
    <w:rsid w:val="00692548"/>
    <w:rsid w:val="006B346F"/>
    <w:rsid w:val="006C066E"/>
    <w:rsid w:val="006E2519"/>
    <w:rsid w:val="006F3D34"/>
    <w:rsid w:val="006F57D0"/>
    <w:rsid w:val="0070092E"/>
    <w:rsid w:val="007303B7"/>
    <w:rsid w:val="00734DC4"/>
    <w:rsid w:val="007352DB"/>
    <w:rsid w:val="00736707"/>
    <w:rsid w:val="0076053D"/>
    <w:rsid w:val="00774599"/>
    <w:rsid w:val="00796D5A"/>
    <w:rsid w:val="007A1515"/>
    <w:rsid w:val="007A5371"/>
    <w:rsid w:val="007B403F"/>
    <w:rsid w:val="007D46D2"/>
    <w:rsid w:val="007E0E31"/>
    <w:rsid w:val="007E55F2"/>
    <w:rsid w:val="007F3E51"/>
    <w:rsid w:val="007F6BAB"/>
    <w:rsid w:val="008240C1"/>
    <w:rsid w:val="00844825"/>
    <w:rsid w:val="00855A84"/>
    <w:rsid w:val="00860A4A"/>
    <w:rsid w:val="008766D1"/>
    <w:rsid w:val="008D14D7"/>
    <w:rsid w:val="008E160C"/>
    <w:rsid w:val="008E28FA"/>
    <w:rsid w:val="008E62AE"/>
    <w:rsid w:val="008E7FF9"/>
    <w:rsid w:val="009245B7"/>
    <w:rsid w:val="009312E6"/>
    <w:rsid w:val="0095088E"/>
    <w:rsid w:val="009513AE"/>
    <w:rsid w:val="009579F3"/>
    <w:rsid w:val="009979EA"/>
    <w:rsid w:val="009D5DCA"/>
    <w:rsid w:val="009F2688"/>
    <w:rsid w:val="00A04B6B"/>
    <w:rsid w:val="00A244D0"/>
    <w:rsid w:val="00A24B9B"/>
    <w:rsid w:val="00A6345E"/>
    <w:rsid w:val="00A75D5E"/>
    <w:rsid w:val="00A804F1"/>
    <w:rsid w:val="00A87EFF"/>
    <w:rsid w:val="00A9480E"/>
    <w:rsid w:val="00AD52E5"/>
    <w:rsid w:val="00AF4514"/>
    <w:rsid w:val="00B012F1"/>
    <w:rsid w:val="00B217C4"/>
    <w:rsid w:val="00B3439B"/>
    <w:rsid w:val="00B42DB2"/>
    <w:rsid w:val="00B70153"/>
    <w:rsid w:val="00B71621"/>
    <w:rsid w:val="00B71622"/>
    <w:rsid w:val="00B84BD3"/>
    <w:rsid w:val="00BE1D80"/>
    <w:rsid w:val="00BF052D"/>
    <w:rsid w:val="00BF3192"/>
    <w:rsid w:val="00BF3E27"/>
    <w:rsid w:val="00C03F51"/>
    <w:rsid w:val="00C114AD"/>
    <w:rsid w:val="00C129EF"/>
    <w:rsid w:val="00C62916"/>
    <w:rsid w:val="00C6644F"/>
    <w:rsid w:val="00C76FBE"/>
    <w:rsid w:val="00C80118"/>
    <w:rsid w:val="00C825AF"/>
    <w:rsid w:val="00C8505B"/>
    <w:rsid w:val="00CC35A8"/>
    <w:rsid w:val="00CD5347"/>
    <w:rsid w:val="00CE4D87"/>
    <w:rsid w:val="00D03FF1"/>
    <w:rsid w:val="00D05BBF"/>
    <w:rsid w:val="00D24D75"/>
    <w:rsid w:val="00D96631"/>
    <w:rsid w:val="00DB1187"/>
    <w:rsid w:val="00DC55B0"/>
    <w:rsid w:val="00DE0F32"/>
    <w:rsid w:val="00DE5A14"/>
    <w:rsid w:val="00E05BE7"/>
    <w:rsid w:val="00E132CB"/>
    <w:rsid w:val="00E212F2"/>
    <w:rsid w:val="00E65775"/>
    <w:rsid w:val="00E80B73"/>
    <w:rsid w:val="00E95E50"/>
    <w:rsid w:val="00EB63F3"/>
    <w:rsid w:val="00EC40F3"/>
    <w:rsid w:val="00ED6DEA"/>
    <w:rsid w:val="00EF478B"/>
    <w:rsid w:val="00EF5917"/>
    <w:rsid w:val="00F26EC2"/>
    <w:rsid w:val="00F6174A"/>
    <w:rsid w:val="00F670F9"/>
    <w:rsid w:val="00F70B0E"/>
    <w:rsid w:val="00F761A0"/>
    <w:rsid w:val="00F93327"/>
    <w:rsid w:val="00FC5F5F"/>
    <w:rsid w:val="00FC681E"/>
    <w:rsid w:val="00FE2275"/>
    <w:rsid w:val="00FE29B4"/>
    <w:rsid w:val="00FF0241"/>
    <w:rsid w:val="00FF0FED"/>
    <w:rsid w:val="00FF5F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0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0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91765">
      <w:bodyDiv w:val="1"/>
      <w:marLeft w:val="0"/>
      <w:marRight w:val="0"/>
      <w:marTop w:val="0"/>
      <w:marBottom w:val="0"/>
      <w:divBdr>
        <w:top w:val="none" w:sz="0" w:space="0" w:color="auto"/>
        <w:left w:val="none" w:sz="0" w:space="0" w:color="auto"/>
        <w:bottom w:val="none" w:sz="0" w:space="0" w:color="auto"/>
        <w:right w:val="none" w:sz="0" w:space="0" w:color="auto"/>
      </w:divBdr>
    </w:div>
    <w:div w:id="1564559741">
      <w:bodyDiv w:val="1"/>
      <w:marLeft w:val="0"/>
      <w:marRight w:val="0"/>
      <w:marTop w:val="0"/>
      <w:marBottom w:val="0"/>
      <w:divBdr>
        <w:top w:val="none" w:sz="0" w:space="0" w:color="auto"/>
        <w:left w:val="none" w:sz="0" w:space="0" w:color="auto"/>
        <w:bottom w:val="none" w:sz="0" w:space="0" w:color="auto"/>
        <w:right w:val="none" w:sz="0" w:space="0" w:color="auto"/>
      </w:divBdr>
    </w:div>
    <w:div w:id="2122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EEF8-3E7D-4B86-8BF3-4D30DB0C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2018-04-11T04:04:00Z</cp:lastPrinted>
  <dcterms:created xsi:type="dcterms:W3CDTF">2018-11-03T16:23:00Z</dcterms:created>
  <dcterms:modified xsi:type="dcterms:W3CDTF">2018-11-05T08:52:00Z</dcterms:modified>
</cp:coreProperties>
</file>